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64723" w14:textId="3C4EDCF5" w:rsidR="000F52AB" w:rsidRDefault="000F52AB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056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FA3F22B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8E170B" w14:textId="77777777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14:paraId="2916B60C" w14:textId="77777777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мониторинга реализации соглашений о государственно-частном</w:t>
      </w:r>
    </w:p>
    <w:p w14:paraId="6752B4E9" w14:textId="77777777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партнерстве, соглашений о муниципально-частном партнерстве</w:t>
      </w:r>
    </w:p>
    <w:p w14:paraId="6AF34494" w14:textId="55D4DC03" w:rsidR="001B6716" w:rsidRPr="001B6716" w:rsidRDefault="001B6716" w:rsidP="001B6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16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F044C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1B67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19ADE3A" w14:textId="77777777" w:rsidR="001B6716" w:rsidRDefault="001B6716" w:rsidP="000F52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817"/>
        <w:gridCol w:w="6804"/>
        <w:gridCol w:w="2126"/>
      </w:tblGrid>
      <w:tr w:rsidR="001B6716" w:rsidRPr="000B3A09" w14:paraId="7FBD54A5" w14:textId="77777777" w:rsidTr="000B3A09">
        <w:tc>
          <w:tcPr>
            <w:tcW w:w="817" w:type="dxa"/>
          </w:tcPr>
          <w:p w14:paraId="7D4BFF4E" w14:textId="77777777" w:rsidR="001B6716" w:rsidRPr="000B3A09" w:rsidRDefault="001B6716" w:rsidP="000B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678E41EE" w14:textId="77777777" w:rsidR="001B6716" w:rsidRPr="000B3A09" w:rsidRDefault="001B6716" w:rsidP="000B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14:paraId="57842532" w14:textId="77777777" w:rsidR="001B6716" w:rsidRPr="000B3A09" w:rsidRDefault="001B6716" w:rsidP="000B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93D1EC" w14:textId="77777777" w:rsidR="001B6716" w:rsidRPr="000B3A09" w:rsidRDefault="001B6716" w:rsidP="000B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14:paraId="58E90DA5" w14:textId="77777777" w:rsidR="001B6716" w:rsidRPr="000B3A09" w:rsidRDefault="001B6716" w:rsidP="000B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16" w:rsidRPr="000B3A09" w14:paraId="7703359C" w14:textId="77777777" w:rsidTr="000B3A09">
        <w:tc>
          <w:tcPr>
            <w:tcW w:w="817" w:type="dxa"/>
          </w:tcPr>
          <w:p w14:paraId="1D6538C0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4F3EEC80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Количество принятых в отчетном году решений о реализации проекта </w:t>
            </w:r>
          </w:p>
        </w:tc>
        <w:tc>
          <w:tcPr>
            <w:tcW w:w="2126" w:type="dxa"/>
          </w:tcPr>
          <w:p w14:paraId="3C03C0AB" w14:textId="76D6110F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5F97CF21" w14:textId="77777777" w:rsidTr="000B3A09">
        <w:tc>
          <w:tcPr>
            <w:tcW w:w="817" w:type="dxa"/>
          </w:tcPr>
          <w:p w14:paraId="512CAB8A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39BDAF5D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Количество конкурсов на право заключения соглашения, проведенных в отчетном году </w:t>
            </w:r>
          </w:p>
        </w:tc>
        <w:tc>
          <w:tcPr>
            <w:tcW w:w="2126" w:type="dxa"/>
          </w:tcPr>
          <w:p w14:paraId="3CFD61A5" w14:textId="0E22A824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6B73B7DC" w14:textId="77777777" w:rsidTr="000B3A09">
        <w:tc>
          <w:tcPr>
            <w:tcW w:w="817" w:type="dxa"/>
          </w:tcPr>
          <w:p w14:paraId="5DF21D2C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2C560850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Количество конкурсов на право заключения соглашения, проведенных в отчетном году и признанных несостоявшимися </w:t>
            </w:r>
          </w:p>
        </w:tc>
        <w:tc>
          <w:tcPr>
            <w:tcW w:w="2126" w:type="dxa"/>
          </w:tcPr>
          <w:p w14:paraId="7B89AB0B" w14:textId="5D4356E0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4BCCCCBF" w14:textId="77777777" w:rsidTr="000B3A09">
        <w:tc>
          <w:tcPr>
            <w:tcW w:w="817" w:type="dxa"/>
          </w:tcPr>
          <w:p w14:paraId="51615E4B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1F6B4854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Количество конкурсов на право заключения соглашения, проведенных в отчетном году и признанных состоявшимися </w:t>
            </w:r>
          </w:p>
        </w:tc>
        <w:tc>
          <w:tcPr>
            <w:tcW w:w="2126" w:type="dxa"/>
          </w:tcPr>
          <w:p w14:paraId="71C27343" w14:textId="1FC082A1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44D0C6C4" w14:textId="77777777" w:rsidTr="000B3A09">
        <w:tc>
          <w:tcPr>
            <w:tcW w:w="817" w:type="dxa"/>
          </w:tcPr>
          <w:p w14:paraId="0AD79B86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0C7618E2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Количество заключенных в отчетном году соглашений </w:t>
            </w:r>
          </w:p>
        </w:tc>
        <w:tc>
          <w:tcPr>
            <w:tcW w:w="2126" w:type="dxa"/>
          </w:tcPr>
          <w:p w14:paraId="29A5483B" w14:textId="3F8E5C2B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4CD10EB4" w14:textId="77777777" w:rsidTr="000B3A09">
        <w:tc>
          <w:tcPr>
            <w:tcW w:w="817" w:type="dxa"/>
          </w:tcPr>
          <w:p w14:paraId="1866240C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2181A7D8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Количество заключенных в отчетном году соглашений по инициативе лиц, выступивших с предложением о реализации проекта </w:t>
            </w:r>
          </w:p>
        </w:tc>
        <w:tc>
          <w:tcPr>
            <w:tcW w:w="2126" w:type="dxa"/>
          </w:tcPr>
          <w:p w14:paraId="0610C7E3" w14:textId="3041EA0C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6E6AC175" w14:textId="77777777" w:rsidTr="000B3A09">
        <w:tc>
          <w:tcPr>
            <w:tcW w:w="817" w:type="dxa"/>
          </w:tcPr>
          <w:p w14:paraId="0B2DF4EC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7D19B9ED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Количество соглашений на стадии создания (реконструкции) объекта по состоянию на последний день отчетного года </w:t>
            </w:r>
          </w:p>
        </w:tc>
        <w:tc>
          <w:tcPr>
            <w:tcW w:w="2126" w:type="dxa"/>
          </w:tcPr>
          <w:p w14:paraId="5EFEC224" w14:textId="09C779C2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445BBBC5" w14:textId="77777777" w:rsidTr="000B3A09">
        <w:tc>
          <w:tcPr>
            <w:tcW w:w="817" w:type="dxa"/>
          </w:tcPr>
          <w:p w14:paraId="108C924E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7BD563EB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Количество соглашений на стадии эксплуатации и (или) технического обслуживания объекта по состоянию на последний день отчетного года </w:t>
            </w:r>
          </w:p>
        </w:tc>
        <w:tc>
          <w:tcPr>
            <w:tcW w:w="2126" w:type="dxa"/>
          </w:tcPr>
          <w:p w14:paraId="4467274E" w14:textId="4102BE2E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10825BE9" w14:textId="77777777" w:rsidTr="000B3A09">
        <w:tc>
          <w:tcPr>
            <w:tcW w:w="817" w:type="dxa"/>
          </w:tcPr>
          <w:p w14:paraId="0E3F45A4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2C5F6C96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Количество соглашений, завершенных по истечении срока действия по состоянию на последний день отчетного года </w:t>
            </w:r>
          </w:p>
        </w:tc>
        <w:tc>
          <w:tcPr>
            <w:tcW w:w="2126" w:type="dxa"/>
          </w:tcPr>
          <w:p w14:paraId="63D57F52" w14:textId="5BADF9F6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1C2C8BCF" w14:textId="77777777" w:rsidTr="000B3A09">
        <w:tc>
          <w:tcPr>
            <w:tcW w:w="817" w:type="dxa"/>
          </w:tcPr>
          <w:p w14:paraId="740CBB6E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277F573C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Средний срок проведения в отчетном году конкурсов на право заключения соглашения (в случае проведения совместного конкурса - соглашений) </w:t>
            </w:r>
          </w:p>
        </w:tc>
        <w:tc>
          <w:tcPr>
            <w:tcW w:w="2126" w:type="dxa"/>
          </w:tcPr>
          <w:p w14:paraId="5B425E67" w14:textId="569F1C13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1804F8E9" w14:textId="77777777" w:rsidTr="000B3A09">
        <w:tc>
          <w:tcPr>
            <w:tcW w:w="817" w:type="dxa"/>
          </w:tcPr>
          <w:p w14:paraId="73FC375F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2DE53A0A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Средний срок заключения соглашений, заключенных в отчетном году (период с даты принятия решения о реализации проекта до даты подписания соглашения сторонами соглашения) </w:t>
            </w:r>
          </w:p>
        </w:tc>
        <w:tc>
          <w:tcPr>
            <w:tcW w:w="2126" w:type="dxa"/>
          </w:tcPr>
          <w:p w14:paraId="4DF0554B" w14:textId="7209335C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22DCF3B8" w14:textId="77777777" w:rsidTr="000B3A09">
        <w:tc>
          <w:tcPr>
            <w:tcW w:w="817" w:type="dxa"/>
          </w:tcPr>
          <w:p w14:paraId="11CDD43F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205420F2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Объем финансирования на стадии создания (реконструкции) объекта за счет всех источников по соглашениям, заключенным в отчетном году, тыс. рублей </w:t>
            </w:r>
          </w:p>
        </w:tc>
        <w:tc>
          <w:tcPr>
            <w:tcW w:w="2126" w:type="dxa"/>
          </w:tcPr>
          <w:p w14:paraId="5680B642" w14:textId="31711FA8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30213A0A" w14:textId="77777777" w:rsidTr="000B3A09">
        <w:tc>
          <w:tcPr>
            <w:tcW w:w="817" w:type="dxa"/>
          </w:tcPr>
          <w:p w14:paraId="117EA959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43336418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Объем финансирования на стадии создания (реконструкции) объекта за счет внебюджетных источников по соглашениям, заключенным в отчетном году, тыс. рублей </w:t>
            </w:r>
          </w:p>
        </w:tc>
        <w:tc>
          <w:tcPr>
            <w:tcW w:w="2126" w:type="dxa"/>
          </w:tcPr>
          <w:p w14:paraId="2593BF5E" w14:textId="6109EBA0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4AD4B45F" w14:textId="77777777" w:rsidTr="000B3A09">
        <w:tc>
          <w:tcPr>
            <w:tcW w:w="817" w:type="dxa"/>
          </w:tcPr>
          <w:p w14:paraId="05BC50A7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246EC0EE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Объем финансирования на стадии создания (реконструкции) объекта за счет средств бюджетов бюджетной системы Российской Федерации по соглашениям, заключенным в отчетном году, тыс. рублей </w:t>
            </w:r>
          </w:p>
        </w:tc>
        <w:tc>
          <w:tcPr>
            <w:tcW w:w="2126" w:type="dxa"/>
          </w:tcPr>
          <w:p w14:paraId="47EC2F05" w14:textId="1E98EF20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16" w:rsidRPr="000B3A09" w14:paraId="1D2382DD" w14:textId="77777777" w:rsidTr="000B3A09">
        <w:tc>
          <w:tcPr>
            <w:tcW w:w="817" w:type="dxa"/>
          </w:tcPr>
          <w:p w14:paraId="5D188D62" w14:textId="77777777" w:rsidR="001B6716" w:rsidRPr="000B3A09" w:rsidRDefault="001B6716" w:rsidP="001B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11F4BF86" w14:textId="77777777" w:rsidR="001B6716" w:rsidRPr="000B3A09" w:rsidRDefault="001B6716" w:rsidP="001B6716">
            <w:pPr>
              <w:pStyle w:val="Default"/>
              <w:rPr>
                <w:rFonts w:ascii="Times New Roman" w:hAnsi="Times New Roman" w:cs="Times New Roman"/>
              </w:rPr>
            </w:pPr>
            <w:r w:rsidRPr="000B3A09">
              <w:rPr>
                <w:rFonts w:ascii="Times New Roman" w:hAnsi="Times New Roman" w:cs="Times New Roman"/>
              </w:rPr>
              <w:t xml:space="preserve">Объем финансирования на стадии эксплуатации и (или) технического обслуживания объекта за счет средств бюджетов бюджетной системы Российской Федерации по соглашениям, заключенным в отчетном году, тыс. рублей </w:t>
            </w:r>
          </w:p>
        </w:tc>
        <w:tc>
          <w:tcPr>
            <w:tcW w:w="2126" w:type="dxa"/>
          </w:tcPr>
          <w:p w14:paraId="75641FC3" w14:textId="6AA247D7" w:rsidR="001B6716" w:rsidRPr="000B3A09" w:rsidRDefault="009A1650" w:rsidP="001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71BADC" w14:textId="7BBC48E8" w:rsidR="006E6F93" w:rsidRDefault="006E6F93" w:rsidP="000B3A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E6F93" w:rsidSect="00A87641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0F0B7" w14:textId="77777777" w:rsidR="00DA05A7" w:rsidRDefault="00DA05A7" w:rsidP="00CD1B81">
      <w:pPr>
        <w:spacing w:after="0" w:line="240" w:lineRule="auto"/>
      </w:pPr>
      <w:r>
        <w:separator/>
      </w:r>
    </w:p>
  </w:endnote>
  <w:endnote w:type="continuationSeparator" w:id="0">
    <w:p w14:paraId="0BBBD304" w14:textId="77777777" w:rsidR="00DA05A7" w:rsidRDefault="00DA05A7" w:rsidP="00CD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064D4" w14:textId="77777777" w:rsidR="00DA05A7" w:rsidRDefault="00DA05A7" w:rsidP="00CD1B81">
      <w:pPr>
        <w:spacing w:after="0" w:line="240" w:lineRule="auto"/>
      </w:pPr>
      <w:r>
        <w:separator/>
      </w:r>
    </w:p>
  </w:footnote>
  <w:footnote w:type="continuationSeparator" w:id="0">
    <w:p w14:paraId="757142D0" w14:textId="77777777" w:rsidR="00DA05A7" w:rsidRDefault="00DA05A7" w:rsidP="00CD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3516"/>
      <w:docPartObj>
        <w:docPartGallery w:val="Page Numbers (Top of Page)"/>
        <w:docPartUnique/>
      </w:docPartObj>
    </w:sdtPr>
    <w:sdtEndPr/>
    <w:sdtContent>
      <w:p w14:paraId="23E69D65" w14:textId="256DAA42" w:rsidR="00915600" w:rsidRDefault="00EA01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4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310454" w14:textId="77777777" w:rsidR="00915600" w:rsidRDefault="009156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D02AA"/>
    <w:multiLevelType w:val="hybridMultilevel"/>
    <w:tmpl w:val="D420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E25"/>
    <w:rsid w:val="00025EE6"/>
    <w:rsid w:val="00073F50"/>
    <w:rsid w:val="00087F5E"/>
    <w:rsid w:val="000A792C"/>
    <w:rsid w:val="000B3A09"/>
    <w:rsid w:val="000D2824"/>
    <w:rsid w:val="000D7228"/>
    <w:rsid w:val="000F52AB"/>
    <w:rsid w:val="00105F19"/>
    <w:rsid w:val="0011538E"/>
    <w:rsid w:val="00171899"/>
    <w:rsid w:val="00191E78"/>
    <w:rsid w:val="001B6716"/>
    <w:rsid w:val="001C72F2"/>
    <w:rsid w:val="001E74EA"/>
    <w:rsid w:val="00204438"/>
    <w:rsid w:val="00206A25"/>
    <w:rsid w:val="00207CC5"/>
    <w:rsid w:val="002113F4"/>
    <w:rsid w:val="002175BE"/>
    <w:rsid w:val="00260FBC"/>
    <w:rsid w:val="00261BF9"/>
    <w:rsid w:val="00263DC4"/>
    <w:rsid w:val="002704C9"/>
    <w:rsid w:val="002A42E0"/>
    <w:rsid w:val="002B1293"/>
    <w:rsid w:val="002E6245"/>
    <w:rsid w:val="002F0EB0"/>
    <w:rsid w:val="00323AE0"/>
    <w:rsid w:val="0036689D"/>
    <w:rsid w:val="003932D0"/>
    <w:rsid w:val="003A5CA3"/>
    <w:rsid w:val="003B65B0"/>
    <w:rsid w:val="003C6D15"/>
    <w:rsid w:val="003C70BE"/>
    <w:rsid w:val="003D46D6"/>
    <w:rsid w:val="003F044C"/>
    <w:rsid w:val="003F5224"/>
    <w:rsid w:val="004338F5"/>
    <w:rsid w:val="004A4AD0"/>
    <w:rsid w:val="004C5EB3"/>
    <w:rsid w:val="004D3E34"/>
    <w:rsid w:val="004D52CD"/>
    <w:rsid w:val="004F15CF"/>
    <w:rsid w:val="00503FF7"/>
    <w:rsid w:val="00556236"/>
    <w:rsid w:val="005565C8"/>
    <w:rsid w:val="00576871"/>
    <w:rsid w:val="00580A67"/>
    <w:rsid w:val="005C5512"/>
    <w:rsid w:val="005D2E18"/>
    <w:rsid w:val="00603B40"/>
    <w:rsid w:val="0062183A"/>
    <w:rsid w:val="00635502"/>
    <w:rsid w:val="006413D3"/>
    <w:rsid w:val="006606D1"/>
    <w:rsid w:val="00685333"/>
    <w:rsid w:val="00692A49"/>
    <w:rsid w:val="006E6F93"/>
    <w:rsid w:val="006E7999"/>
    <w:rsid w:val="0072224E"/>
    <w:rsid w:val="00724A3B"/>
    <w:rsid w:val="0074179F"/>
    <w:rsid w:val="00743F5C"/>
    <w:rsid w:val="007B7C3C"/>
    <w:rsid w:val="007F55A6"/>
    <w:rsid w:val="008007AA"/>
    <w:rsid w:val="00825B3B"/>
    <w:rsid w:val="008313C1"/>
    <w:rsid w:val="008344BF"/>
    <w:rsid w:val="008540A2"/>
    <w:rsid w:val="008561A3"/>
    <w:rsid w:val="00897655"/>
    <w:rsid w:val="008D239E"/>
    <w:rsid w:val="00906D72"/>
    <w:rsid w:val="00915600"/>
    <w:rsid w:val="0092197E"/>
    <w:rsid w:val="00924EA2"/>
    <w:rsid w:val="00935230"/>
    <w:rsid w:val="00985B14"/>
    <w:rsid w:val="009979D0"/>
    <w:rsid w:val="009A1650"/>
    <w:rsid w:val="009B393A"/>
    <w:rsid w:val="00A25CA4"/>
    <w:rsid w:val="00A34650"/>
    <w:rsid w:val="00A53C4D"/>
    <w:rsid w:val="00A87641"/>
    <w:rsid w:val="00AC626E"/>
    <w:rsid w:val="00AD4E85"/>
    <w:rsid w:val="00AF5B5C"/>
    <w:rsid w:val="00B442BE"/>
    <w:rsid w:val="00B506D8"/>
    <w:rsid w:val="00B53BD6"/>
    <w:rsid w:val="00B63766"/>
    <w:rsid w:val="00BA5ABB"/>
    <w:rsid w:val="00BD6056"/>
    <w:rsid w:val="00C5483B"/>
    <w:rsid w:val="00C757F0"/>
    <w:rsid w:val="00C75E9C"/>
    <w:rsid w:val="00C929F0"/>
    <w:rsid w:val="00CA30CD"/>
    <w:rsid w:val="00CA77D8"/>
    <w:rsid w:val="00CD1B81"/>
    <w:rsid w:val="00CE7D7E"/>
    <w:rsid w:val="00CF14B0"/>
    <w:rsid w:val="00D00A01"/>
    <w:rsid w:val="00D203B7"/>
    <w:rsid w:val="00D704AF"/>
    <w:rsid w:val="00D7425C"/>
    <w:rsid w:val="00DA05A7"/>
    <w:rsid w:val="00E351A2"/>
    <w:rsid w:val="00E37B6F"/>
    <w:rsid w:val="00E67220"/>
    <w:rsid w:val="00E8376F"/>
    <w:rsid w:val="00EA012A"/>
    <w:rsid w:val="00EB4619"/>
    <w:rsid w:val="00EF0392"/>
    <w:rsid w:val="00EF316B"/>
    <w:rsid w:val="00EF649A"/>
    <w:rsid w:val="00F0683A"/>
    <w:rsid w:val="00F20ACB"/>
    <w:rsid w:val="00F80243"/>
    <w:rsid w:val="00F94E25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14D2"/>
  <w15:docId w15:val="{49DD8FC1-25AE-4C25-991A-D9934F06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D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B81"/>
  </w:style>
  <w:style w:type="paragraph" w:styleId="a5">
    <w:name w:val="footer"/>
    <w:basedOn w:val="a"/>
    <w:link w:val="a6"/>
    <w:uiPriority w:val="99"/>
    <w:semiHidden/>
    <w:unhideWhenUsed/>
    <w:rsid w:val="00CD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1B81"/>
  </w:style>
  <w:style w:type="paragraph" w:styleId="a7">
    <w:name w:val="Balloon Text"/>
    <w:basedOn w:val="a"/>
    <w:link w:val="a8"/>
    <w:uiPriority w:val="99"/>
    <w:semiHidden/>
    <w:unhideWhenUsed/>
    <w:rsid w:val="00B5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6D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62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B67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КовалеваМА</cp:lastModifiedBy>
  <cp:revision>40</cp:revision>
  <cp:lastPrinted>2022-01-14T06:59:00Z</cp:lastPrinted>
  <dcterms:created xsi:type="dcterms:W3CDTF">2019-01-16T07:26:00Z</dcterms:created>
  <dcterms:modified xsi:type="dcterms:W3CDTF">2026-01-27T11:21:00Z</dcterms:modified>
</cp:coreProperties>
</file>